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72E2" w14:textId="77777777" w:rsidR="00AA70EF" w:rsidRDefault="00AA70EF" w:rsidP="0015417B">
      <w:pPr>
        <w:jc w:val="center"/>
        <w:rPr>
          <w:rFonts w:ascii="Arial" w:hAnsi="Arial" w:cs="Arial"/>
          <w:sz w:val="20"/>
          <w:szCs w:val="20"/>
        </w:rPr>
      </w:pPr>
    </w:p>
    <w:p w14:paraId="0EAE7CE2" w14:textId="653967C8" w:rsidR="00B8111F" w:rsidRPr="00DD1E23" w:rsidRDefault="00B8111F" w:rsidP="00F42698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DD1E23">
        <w:rPr>
          <w:rFonts w:cstheme="minorHAnsi"/>
          <w:b/>
          <w:bCs/>
          <w:sz w:val="20"/>
          <w:szCs w:val="20"/>
        </w:rPr>
        <w:t>Regulamento de Concessão de Direitos e Benefícios aos Voluntários de Proteção e Socorro</w:t>
      </w:r>
    </w:p>
    <w:p w14:paraId="664F6235" w14:textId="77777777" w:rsidR="00DD1E23" w:rsidRPr="00DD1E23" w:rsidRDefault="00DD1E23" w:rsidP="00DD1E23">
      <w:pPr>
        <w:spacing w:after="120" w:line="360" w:lineRule="auto"/>
        <w:jc w:val="both"/>
        <w:rPr>
          <w:rFonts w:cstheme="minorHAnsi"/>
          <w:sz w:val="20"/>
          <w:szCs w:val="20"/>
        </w:rPr>
      </w:pPr>
    </w:p>
    <w:p w14:paraId="064C0498" w14:textId="699B4717" w:rsidR="00B8111F" w:rsidRPr="00DD1E23" w:rsidRDefault="00B8111F" w:rsidP="00F4269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DD1E23">
        <w:rPr>
          <w:rFonts w:cstheme="minorHAnsi"/>
          <w:sz w:val="20"/>
          <w:szCs w:val="20"/>
        </w:rPr>
        <w:t xml:space="preserve">O Comandante/Coordenador/Presidente de Junta de Freguesia </w:t>
      </w:r>
      <w:r w:rsidRPr="0019100B">
        <w:rPr>
          <w:rFonts w:cstheme="minorHAnsi"/>
          <w:b/>
          <w:i/>
          <w:sz w:val="20"/>
          <w:szCs w:val="20"/>
        </w:rPr>
        <w:t xml:space="preserve">(identificar </w:t>
      </w:r>
      <w:r w:rsidR="0019100B">
        <w:rPr>
          <w:rFonts w:cstheme="minorHAnsi"/>
          <w:b/>
          <w:i/>
          <w:sz w:val="20"/>
          <w:szCs w:val="20"/>
        </w:rPr>
        <w:t xml:space="preserve">apenas </w:t>
      </w:r>
      <w:r w:rsidRPr="0019100B">
        <w:rPr>
          <w:rFonts w:cstheme="minorHAnsi"/>
          <w:b/>
          <w:i/>
          <w:sz w:val="20"/>
          <w:szCs w:val="20"/>
        </w:rPr>
        <w:t>o pretendido)</w:t>
      </w:r>
      <w:r w:rsidRPr="00DD1E23">
        <w:rPr>
          <w:rFonts w:cstheme="minorHAnsi"/>
          <w:sz w:val="20"/>
          <w:szCs w:val="20"/>
        </w:rPr>
        <w:t xml:space="preserve">  ______</w:t>
      </w:r>
      <w:r w:rsidR="001968F4" w:rsidRPr="00DD1E23">
        <w:rPr>
          <w:rFonts w:cstheme="minorHAnsi"/>
          <w:sz w:val="20"/>
          <w:szCs w:val="20"/>
        </w:rPr>
        <w:t>_________________________________________________</w:t>
      </w:r>
      <w:r w:rsidR="00E12018" w:rsidRPr="00DD1E23">
        <w:rPr>
          <w:rFonts w:cstheme="minorHAnsi"/>
          <w:sz w:val="20"/>
          <w:szCs w:val="20"/>
        </w:rPr>
        <w:t xml:space="preserve">_, </w:t>
      </w:r>
      <w:r w:rsidRPr="00DD1E23">
        <w:rPr>
          <w:rFonts w:cstheme="minorHAnsi"/>
          <w:sz w:val="20"/>
          <w:szCs w:val="20"/>
        </w:rPr>
        <w:t xml:space="preserve">dos Bombeiros Voluntários de Braga, Voluntários da Estrutura de Emergência da Cruz Vermelha Portuguesa ou Voluntários Operacionais das Unidades Locais de Proteção Civil do Município de Braga </w:t>
      </w:r>
      <w:r w:rsidRPr="0019100B">
        <w:rPr>
          <w:rFonts w:cstheme="minorHAnsi"/>
          <w:b/>
          <w:i/>
          <w:sz w:val="20"/>
          <w:szCs w:val="20"/>
        </w:rPr>
        <w:t xml:space="preserve">(identificar </w:t>
      </w:r>
      <w:r w:rsidR="0019100B">
        <w:rPr>
          <w:rFonts w:cstheme="minorHAnsi"/>
          <w:b/>
          <w:i/>
          <w:sz w:val="20"/>
          <w:szCs w:val="20"/>
        </w:rPr>
        <w:t xml:space="preserve">apenas </w:t>
      </w:r>
      <w:r w:rsidRPr="0019100B">
        <w:rPr>
          <w:rFonts w:cstheme="minorHAnsi"/>
          <w:b/>
          <w:i/>
          <w:sz w:val="20"/>
          <w:szCs w:val="20"/>
        </w:rPr>
        <w:t>o pretendido)</w:t>
      </w:r>
      <w:r w:rsidR="00E12018" w:rsidRPr="0019100B">
        <w:rPr>
          <w:rFonts w:cstheme="minorHAnsi"/>
          <w:b/>
          <w:i/>
          <w:sz w:val="20"/>
          <w:szCs w:val="20"/>
        </w:rPr>
        <w:t>,</w:t>
      </w:r>
      <w:r w:rsidR="00E12018" w:rsidRPr="0019100B">
        <w:rPr>
          <w:rFonts w:cstheme="minorHAnsi"/>
          <w:b/>
          <w:sz w:val="20"/>
          <w:szCs w:val="20"/>
        </w:rPr>
        <w:t xml:space="preserve"> </w:t>
      </w:r>
      <w:r w:rsidRPr="00DD1E23">
        <w:rPr>
          <w:rFonts w:cstheme="minorHAnsi"/>
          <w:sz w:val="20"/>
          <w:szCs w:val="20"/>
        </w:rPr>
        <w:t xml:space="preserve">para efeitos dos benefícios previstos no </w:t>
      </w:r>
      <w:r w:rsidRPr="00DD1E23">
        <w:rPr>
          <w:rFonts w:cstheme="minorHAnsi"/>
          <w:b/>
          <w:bCs/>
          <w:sz w:val="20"/>
          <w:szCs w:val="20"/>
        </w:rPr>
        <w:t>Regulamento de Concessão de Direitos e Benefícios aos Voluntários de Proteção e Socorro,</w:t>
      </w:r>
      <w:r w:rsidR="00DD1E23" w:rsidRPr="00DD1E23">
        <w:rPr>
          <w:rFonts w:cstheme="minorHAnsi"/>
          <w:b/>
          <w:bCs/>
          <w:sz w:val="20"/>
          <w:szCs w:val="20"/>
        </w:rPr>
        <w:t xml:space="preserve"> </w:t>
      </w:r>
      <w:r w:rsidR="00DD1E23" w:rsidRPr="00DD1E23">
        <w:rPr>
          <w:rFonts w:cstheme="minorHAnsi"/>
          <w:sz w:val="20"/>
          <w:szCs w:val="20"/>
        </w:rPr>
        <w:t>declaro e comprome</w:t>
      </w:r>
      <w:r w:rsidR="00F42698">
        <w:rPr>
          <w:rFonts w:cstheme="minorHAnsi"/>
          <w:sz w:val="20"/>
          <w:szCs w:val="20"/>
        </w:rPr>
        <w:t>to-</w:t>
      </w:r>
      <w:r w:rsidR="00DD1E23" w:rsidRPr="00DD1E23">
        <w:rPr>
          <w:rFonts w:cstheme="minorHAnsi"/>
          <w:sz w:val="20"/>
          <w:szCs w:val="20"/>
        </w:rPr>
        <w:t>me sob compromisso de honra, que o voluntário(a) identificado(a)</w:t>
      </w:r>
      <w:r w:rsidRPr="00DD1E23">
        <w:rPr>
          <w:rFonts w:cstheme="minorHAnsi"/>
          <w:b/>
          <w:bCs/>
          <w:sz w:val="20"/>
          <w:szCs w:val="20"/>
        </w:rPr>
        <w:t>_________________________________________________________,</w:t>
      </w:r>
      <w:r w:rsidR="00DD1E23" w:rsidRPr="00DD1E23">
        <w:rPr>
          <w:rFonts w:cstheme="minorHAnsi"/>
          <w:b/>
          <w:bCs/>
          <w:sz w:val="20"/>
          <w:szCs w:val="20"/>
        </w:rPr>
        <w:t xml:space="preserve"> </w:t>
      </w:r>
      <w:r w:rsidR="00DD1E23" w:rsidRPr="00DD1E23">
        <w:rPr>
          <w:rFonts w:cstheme="minorHAnsi"/>
          <w:sz w:val="20"/>
          <w:szCs w:val="20"/>
        </w:rPr>
        <w:t xml:space="preserve">preenche cumulativamente </w:t>
      </w:r>
      <w:r w:rsidRPr="00DD1E23">
        <w:rPr>
          <w:rFonts w:cstheme="minorHAnsi"/>
          <w:b/>
          <w:bCs/>
          <w:sz w:val="20"/>
          <w:szCs w:val="20"/>
        </w:rPr>
        <w:t xml:space="preserve">os </w:t>
      </w:r>
      <w:r w:rsidR="00DD1E23" w:rsidRPr="00DD1E23">
        <w:rPr>
          <w:rFonts w:cstheme="minorHAnsi"/>
          <w:b/>
          <w:bCs/>
          <w:sz w:val="20"/>
          <w:szCs w:val="20"/>
        </w:rPr>
        <w:t>requisitos</w:t>
      </w:r>
      <w:r w:rsidRPr="00DD1E23">
        <w:rPr>
          <w:rFonts w:cstheme="minorHAnsi"/>
          <w:b/>
          <w:bCs/>
          <w:sz w:val="20"/>
          <w:szCs w:val="20"/>
        </w:rPr>
        <w:t xml:space="preserve"> </w:t>
      </w:r>
      <w:r w:rsidR="00DD1E23" w:rsidRPr="00DD1E23">
        <w:rPr>
          <w:rFonts w:cstheme="minorHAnsi"/>
          <w:b/>
          <w:bCs/>
          <w:sz w:val="20"/>
          <w:szCs w:val="20"/>
        </w:rPr>
        <w:t>previstos no artigo 3º, nomeadamente:</w:t>
      </w:r>
    </w:p>
    <w:p w14:paraId="6AAA230E" w14:textId="77777777" w:rsidR="00DD1E23" w:rsidRPr="00DD1E23" w:rsidRDefault="00DD1E23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19809253" w14:textId="3304DD94" w:rsidR="00DD1E23" w:rsidRPr="00DD1E23" w:rsidRDefault="00DD1E23" w:rsidP="00DD1E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1 — O presente regulamento aplica-se a todos os Voluntários, desde que preencham cumulativamente os seguintes requisitos:</w:t>
      </w:r>
    </w:p>
    <w:p w14:paraId="776F34AC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DD1E23">
        <w:rPr>
          <w:rFonts w:cstheme="minorHAnsi"/>
          <w:b/>
          <w:sz w:val="20"/>
          <w:szCs w:val="20"/>
          <w:u w:val="single"/>
        </w:rPr>
        <w:t>No caso dos Bombeiros:</w:t>
      </w:r>
    </w:p>
    <w:p w14:paraId="0044A585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a) Possuir a categoria igual ou superior a bombeiro de 3.ª;</w:t>
      </w:r>
    </w:p>
    <w:p w14:paraId="648E9CAE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b) Constar do quadro homologado pela Autoridade Nacional de Emergência e Proteção Civil;</w:t>
      </w:r>
    </w:p>
    <w:p w14:paraId="4E1DB659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c) Pertencer ao Quadro Ativo ou de Comando;</w:t>
      </w:r>
    </w:p>
    <w:p w14:paraId="64E95536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d) Realizar 200 horas/ano de serviço voluntário, comprovadas pelo Comando do Corpo de Bombeiros;</w:t>
      </w:r>
    </w:p>
    <w:p w14:paraId="6676F37F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DD1E23">
        <w:rPr>
          <w:rFonts w:cstheme="minorHAnsi"/>
          <w:b/>
          <w:sz w:val="20"/>
          <w:szCs w:val="20"/>
          <w:u w:val="single"/>
        </w:rPr>
        <w:t>No caso dos Voluntários da Cruz Vermelha Portuguesa:</w:t>
      </w:r>
    </w:p>
    <w:p w14:paraId="7C684B24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a) Ter mais de 18 anos de idade;</w:t>
      </w:r>
    </w:p>
    <w:p w14:paraId="48179585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b) Constar do quadro permanente da Estrutura Operacional de Emergência da Delegação de Braga</w:t>
      </w:r>
    </w:p>
    <w:p w14:paraId="4BCFE974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da Cruz Vermelha Portuguesa;</w:t>
      </w:r>
    </w:p>
    <w:p w14:paraId="023BF4B1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c) Realizar 200 horas/ano de serviço voluntário, comprovadas pelo Coordenador da Estrutura</w:t>
      </w:r>
    </w:p>
    <w:p w14:paraId="5126CCD8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Operacional;</w:t>
      </w:r>
    </w:p>
    <w:p w14:paraId="588D4A32" w14:textId="2D1A212C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DD1E23">
        <w:rPr>
          <w:rFonts w:cstheme="minorHAnsi"/>
          <w:b/>
          <w:sz w:val="20"/>
          <w:szCs w:val="20"/>
          <w:u w:val="single"/>
        </w:rPr>
        <w:t>No caso dos Voluntá</w:t>
      </w:r>
      <w:r w:rsidR="00DD1E23" w:rsidRPr="00DD1E23">
        <w:rPr>
          <w:rFonts w:cstheme="minorHAnsi"/>
          <w:b/>
          <w:sz w:val="20"/>
          <w:szCs w:val="20"/>
          <w:u w:val="single"/>
        </w:rPr>
        <w:t>rios Operacionais</w:t>
      </w:r>
      <w:r w:rsidRPr="00DD1E23">
        <w:rPr>
          <w:rFonts w:cstheme="minorHAnsi"/>
          <w:b/>
          <w:sz w:val="20"/>
          <w:szCs w:val="20"/>
          <w:u w:val="single"/>
        </w:rPr>
        <w:t xml:space="preserve"> das Unidades Locais de Proteção Civil:</w:t>
      </w:r>
    </w:p>
    <w:p w14:paraId="3F6434D5" w14:textId="777777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a) Ter mais de 18 anos;</w:t>
      </w:r>
    </w:p>
    <w:p w14:paraId="024BB2F6" w14:textId="6604D577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b) Realizar 200 horas/ano de serviço voluntário, comprovadas pelo Presidente de Junta de Freguesia;</w:t>
      </w:r>
    </w:p>
    <w:p w14:paraId="627E31DC" w14:textId="77777777" w:rsidR="00DD1E23" w:rsidRPr="00DD1E23" w:rsidRDefault="00DD1E23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3C41B0E" w14:textId="156B424B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2 — Todos os Voluntários devem estar na situação de atividade, ou, em inati</w:t>
      </w:r>
      <w:r w:rsidR="00DD1E23">
        <w:rPr>
          <w:rFonts w:cstheme="minorHAnsi"/>
          <w:sz w:val="20"/>
          <w:szCs w:val="20"/>
        </w:rPr>
        <w:t xml:space="preserve">vidade, desde que em </w:t>
      </w:r>
      <w:r w:rsidRPr="00DD1E23">
        <w:rPr>
          <w:rFonts w:cstheme="minorHAnsi"/>
          <w:sz w:val="20"/>
          <w:szCs w:val="20"/>
        </w:rPr>
        <w:t xml:space="preserve">consequência de acidente ocorrido no exercício das suas missões ou </w:t>
      </w:r>
      <w:r w:rsidR="00DD1E23">
        <w:rPr>
          <w:rFonts w:cstheme="minorHAnsi"/>
          <w:sz w:val="20"/>
          <w:szCs w:val="20"/>
        </w:rPr>
        <w:t xml:space="preserve">de doença contraída ou agravada </w:t>
      </w:r>
      <w:r w:rsidRPr="00DD1E23">
        <w:rPr>
          <w:rFonts w:cstheme="minorHAnsi"/>
          <w:sz w:val="20"/>
          <w:szCs w:val="20"/>
        </w:rPr>
        <w:t>em serviço.</w:t>
      </w:r>
    </w:p>
    <w:p w14:paraId="5A2701B2" w14:textId="77777777" w:rsidR="00DD1E23" w:rsidRPr="00DD1E23" w:rsidRDefault="00DD1E23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F92C322" w14:textId="258AE173" w:rsidR="00B8111F" w:rsidRPr="00DD1E23" w:rsidRDefault="00B8111F" w:rsidP="00DD1E2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3 — As disposições do presente Regulamento sobre direitos e benefíci</w:t>
      </w:r>
      <w:r w:rsidR="00DD1E23">
        <w:rPr>
          <w:rFonts w:cstheme="minorHAnsi"/>
          <w:sz w:val="20"/>
          <w:szCs w:val="20"/>
        </w:rPr>
        <w:t xml:space="preserve">os não se aplicam aos elementos </w:t>
      </w:r>
      <w:r w:rsidRPr="00DD1E23">
        <w:rPr>
          <w:rFonts w:cstheme="minorHAnsi"/>
          <w:sz w:val="20"/>
          <w:szCs w:val="20"/>
        </w:rPr>
        <w:t>que se encontrem suspensos por ação disciplinar.</w:t>
      </w:r>
    </w:p>
    <w:p w14:paraId="08D3A815" w14:textId="5CB53D46" w:rsidR="008C60C5" w:rsidRPr="00DD1E23" w:rsidRDefault="008C60C5" w:rsidP="00DD1E23">
      <w:pPr>
        <w:spacing w:after="120" w:line="360" w:lineRule="auto"/>
        <w:jc w:val="both"/>
        <w:rPr>
          <w:rFonts w:cstheme="minorHAnsi"/>
          <w:sz w:val="20"/>
          <w:szCs w:val="20"/>
        </w:rPr>
      </w:pPr>
    </w:p>
    <w:p w14:paraId="17D681E6" w14:textId="16580AA1" w:rsidR="001968F4" w:rsidRPr="00DD1E23" w:rsidRDefault="001968F4" w:rsidP="00F42698">
      <w:pPr>
        <w:spacing w:after="120" w:line="360" w:lineRule="auto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 xml:space="preserve">Braga, ______ de ______________________ </w:t>
      </w:r>
      <w:proofErr w:type="spellStart"/>
      <w:r w:rsidRPr="00DD1E23">
        <w:rPr>
          <w:rFonts w:cstheme="minorHAnsi"/>
          <w:sz w:val="20"/>
          <w:szCs w:val="20"/>
        </w:rPr>
        <w:t>de</w:t>
      </w:r>
      <w:proofErr w:type="spellEnd"/>
      <w:r w:rsidRPr="00DD1E23">
        <w:rPr>
          <w:rFonts w:cstheme="minorHAnsi"/>
          <w:sz w:val="20"/>
          <w:szCs w:val="20"/>
        </w:rPr>
        <w:t xml:space="preserve"> ___________</w:t>
      </w:r>
    </w:p>
    <w:p w14:paraId="51239698" w14:textId="4A9C71D8" w:rsidR="001968F4" w:rsidRPr="00DD1E23" w:rsidRDefault="001968F4" w:rsidP="00DD1E23">
      <w:pPr>
        <w:spacing w:after="120" w:line="360" w:lineRule="auto"/>
        <w:jc w:val="center"/>
        <w:rPr>
          <w:rFonts w:cstheme="minorHAnsi"/>
          <w:sz w:val="20"/>
          <w:szCs w:val="20"/>
        </w:rPr>
      </w:pPr>
    </w:p>
    <w:p w14:paraId="6EC83D83" w14:textId="77777777" w:rsidR="001968F4" w:rsidRPr="00DD1E23" w:rsidRDefault="001968F4" w:rsidP="00DD1E23">
      <w:pPr>
        <w:spacing w:after="120" w:line="360" w:lineRule="auto"/>
        <w:jc w:val="center"/>
        <w:rPr>
          <w:rFonts w:cstheme="minorHAnsi"/>
          <w:sz w:val="20"/>
          <w:szCs w:val="20"/>
        </w:rPr>
      </w:pPr>
    </w:p>
    <w:p w14:paraId="7C09178D" w14:textId="3AE3D784" w:rsidR="001968F4" w:rsidRPr="00DD1E23" w:rsidRDefault="001968F4" w:rsidP="00DD1E23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Assinatura do declarante</w:t>
      </w:r>
    </w:p>
    <w:p w14:paraId="653F028A" w14:textId="3D515A53" w:rsidR="001968F4" w:rsidRPr="00DD1E23" w:rsidRDefault="001968F4" w:rsidP="00DD1E23">
      <w:pPr>
        <w:spacing w:after="120" w:line="360" w:lineRule="auto"/>
        <w:jc w:val="center"/>
        <w:rPr>
          <w:rFonts w:cstheme="minorHAnsi"/>
          <w:sz w:val="20"/>
          <w:szCs w:val="20"/>
        </w:rPr>
      </w:pPr>
    </w:p>
    <w:p w14:paraId="7502F518" w14:textId="284AE088" w:rsidR="001968F4" w:rsidRPr="00DD1E23" w:rsidRDefault="001968F4" w:rsidP="00DD1E23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 w:rsidRPr="00DD1E23">
        <w:rPr>
          <w:rFonts w:cstheme="minorHAnsi"/>
          <w:sz w:val="20"/>
          <w:szCs w:val="20"/>
        </w:rPr>
        <w:t>___________________________________________________</w:t>
      </w:r>
    </w:p>
    <w:p w14:paraId="5B948956" w14:textId="10D84F79" w:rsidR="001968F4" w:rsidRPr="00AA70EF" w:rsidRDefault="001968F4" w:rsidP="001968F4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AA70EF">
        <w:rPr>
          <w:rFonts w:ascii="Arial" w:hAnsi="Arial" w:cs="Arial"/>
          <w:i/>
          <w:sz w:val="18"/>
          <w:szCs w:val="18"/>
        </w:rPr>
        <w:t>(conforme documento de identificação)</w:t>
      </w:r>
    </w:p>
    <w:sectPr w:rsidR="001968F4" w:rsidRPr="00AA70EF" w:rsidSect="008852EF">
      <w:headerReference w:type="default" r:id="rId10"/>
      <w:footerReference w:type="default" r:id="rId11"/>
      <w:pgSz w:w="11906" w:h="16838"/>
      <w:pgMar w:top="1134" w:right="1416" w:bottom="1417" w:left="1134" w:header="426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F460" w14:textId="77777777" w:rsidR="00071D1F" w:rsidRDefault="00071D1F" w:rsidP="006500D6">
      <w:pPr>
        <w:spacing w:after="0" w:line="240" w:lineRule="auto"/>
      </w:pPr>
      <w:r>
        <w:separator/>
      </w:r>
    </w:p>
  </w:endnote>
  <w:endnote w:type="continuationSeparator" w:id="0">
    <w:p w14:paraId="4C402F2B" w14:textId="77777777" w:rsidR="00071D1F" w:rsidRDefault="00071D1F" w:rsidP="006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73AD" w14:textId="764A60F4" w:rsidR="001D3CE1" w:rsidRDefault="008852EF">
    <w:pPr>
      <w:pStyle w:val="Rodap"/>
    </w:pPr>
    <w:r w:rsidRPr="008852EF">
      <w:rPr>
        <w:rFonts w:ascii="Arial" w:hAnsi="Arial" w:cs="Arial"/>
        <w:sz w:val="16"/>
      </w:rPr>
      <w:t>INST-AIC.19.01_00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3159" w14:textId="77777777" w:rsidR="00071D1F" w:rsidRDefault="00071D1F" w:rsidP="006500D6">
      <w:pPr>
        <w:spacing w:after="0" w:line="240" w:lineRule="auto"/>
      </w:pPr>
      <w:r>
        <w:separator/>
      </w:r>
    </w:p>
  </w:footnote>
  <w:footnote w:type="continuationSeparator" w:id="0">
    <w:p w14:paraId="33A4240B" w14:textId="77777777" w:rsidR="00071D1F" w:rsidRDefault="00071D1F" w:rsidP="0065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3B5" w14:textId="28B14292" w:rsidR="006500D6" w:rsidRDefault="006500D6">
    <w:pPr>
      <w:pStyle w:val="Cabealho"/>
    </w:pPr>
  </w:p>
  <w:p w14:paraId="52E0FE73" w14:textId="5DBFDC28" w:rsidR="0015417B" w:rsidRPr="00F42698" w:rsidRDefault="00DD1E23" w:rsidP="0015417B">
    <w:pPr>
      <w:jc w:val="center"/>
      <w:rPr>
        <w:rFonts w:cstheme="minorHAnsi"/>
        <w:b/>
      </w:rPr>
    </w:pPr>
    <w:r w:rsidRPr="00F42698">
      <w:rPr>
        <w:rFonts w:cstheme="minorHAnsi"/>
        <w:b/>
      </w:rPr>
      <w:t>DECLARAÇÃO SOB COMPROMISSO DE HONRA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C7F"/>
    <w:multiLevelType w:val="hybridMultilevel"/>
    <w:tmpl w:val="308AA3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65F1A"/>
    <w:multiLevelType w:val="hybridMultilevel"/>
    <w:tmpl w:val="784A482A"/>
    <w:lvl w:ilvl="0" w:tplc="B8F4D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6"/>
    <w:rsid w:val="00071D1F"/>
    <w:rsid w:val="0015417B"/>
    <w:rsid w:val="0019100B"/>
    <w:rsid w:val="001968F4"/>
    <w:rsid w:val="001D3CE1"/>
    <w:rsid w:val="002812BD"/>
    <w:rsid w:val="005F74EE"/>
    <w:rsid w:val="006500D6"/>
    <w:rsid w:val="006E1221"/>
    <w:rsid w:val="00743A28"/>
    <w:rsid w:val="008852EF"/>
    <w:rsid w:val="008C60C5"/>
    <w:rsid w:val="00AA0E23"/>
    <w:rsid w:val="00AA70EF"/>
    <w:rsid w:val="00AE1C01"/>
    <w:rsid w:val="00B8111F"/>
    <w:rsid w:val="00CE48E1"/>
    <w:rsid w:val="00DD1E23"/>
    <w:rsid w:val="00E019E9"/>
    <w:rsid w:val="00E12018"/>
    <w:rsid w:val="00E1700D"/>
    <w:rsid w:val="00F4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45D62"/>
  <w15:chartTrackingRefBased/>
  <w15:docId w15:val="{AE2D1998-4BEC-4789-96DC-779550F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00D6"/>
  </w:style>
  <w:style w:type="paragraph" w:styleId="Rodap">
    <w:name w:val="footer"/>
    <w:basedOn w:val="Normal"/>
    <w:link w:val="Rodap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00D6"/>
  </w:style>
  <w:style w:type="paragraph" w:styleId="PargrafodaLista">
    <w:name w:val="List Paragraph"/>
    <w:basedOn w:val="Normal"/>
    <w:uiPriority w:val="34"/>
    <w:qFormat/>
    <w:rsid w:val="006500D6"/>
    <w:pPr>
      <w:ind w:left="720"/>
      <w:contextualSpacing/>
    </w:pPr>
  </w:style>
  <w:style w:type="table" w:styleId="Tabelacomgrelha">
    <w:name w:val="Table Grid"/>
    <w:basedOn w:val="Tabelanormal"/>
    <w:uiPriority w:val="39"/>
    <w:rsid w:val="0065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6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7" ma:contentTypeDescription="Criar um novo documento." ma:contentTypeScope="" ma:versionID="7c98620405ad9d302506e40476b861cf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c3cb0a8184f9518a9bca37271f6f6e4e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4baddf-fc11-47ba-aae4-d81034a880b3}" ma:internalName="TaxCatchAll" ma:showField="CatchAllData" ma:web="2d2924e6-e702-40ce-810e-33d08b0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58e1-d932-4463-b523-3130f0300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23e3-8b20-446f-a64c-79862a682802">
      <Terms xmlns="http://schemas.microsoft.com/office/infopath/2007/PartnerControls"/>
    </lcf76f155ced4ddcb4097134ff3c332f>
    <TaxCatchAll xmlns="2d2924e6-e702-40ce-810e-33d08b0f3c19" xsi:nil="true"/>
  </documentManagement>
</p:properties>
</file>

<file path=customXml/itemProps1.xml><?xml version="1.0" encoding="utf-8"?>
<ds:datastoreItem xmlns:ds="http://schemas.openxmlformats.org/officeDocument/2006/customXml" ds:itemID="{A7725368-A6E1-494E-9C13-585B16A96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924e6-e702-40ce-810e-33d08b0f3c19"/>
    <ds:schemaRef ds:uri="337c23e3-8b20-446f-a64c-79862a68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DC8B2-32C0-4610-9D0B-2733FF81B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5AB58-C7C2-4345-BF78-192136B1143D}">
  <ds:schemaRefs>
    <ds:schemaRef ds:uri="http://schemas.microsoft.com/office/2006/metadata/properties"/>
    <ds:schemaRef ds:uri="http://schemas.microsoft.com/office/infopath/2007/PartnerControls"/>
    <ds:schemaRef ds:uri="337c23e3-8b20-446f-a64c-79862a682802"/>
    <ds:schemaRef ds:uri="2d2924e6-e702-40ce-810e-33d08b0f3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Alexandra Fernandes</cp:lastModifiedBy>
  <cp:revision>2</cp:revision>
  <dcterms:created xsi:type="dcterms:W3CDTF">2024-07-10T18:04:00Z</dcterms:created>
  <dcterms:modified xsi:type="dcterms:W3CDTF">2024-07-10T18:04:00Z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0x01010082666A6FDCAE32409E79EDD75FE8D66A</vt:lpwstr>
  </property>
  <property fmtid="{D5CDD505-2E9C-101B-9397-08002B2CF9AE}" pid="3" name="MediaServiceImageTags">
    <vt:lpwstr/>
  </property>
</Properties>
</file>